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9402" w14:textId="77777777" w:rsidR="00A7458E" w:rsidRPr="00101768" w:rsidRDefault="00A7458E" w:rsidP="00A7458E">
      <w:pPr>
        <w:jc w:val="center"/>
        <w:rPr>
          <w:rFonts w:ascii="Calibri" w:hAnsi="Calibri" w:cs="Calibri"/>
          <w:b/>
          <w:sz w:val="24"/>
          <w:szCs w:val="24"/>
          <w:lang w:val="en-US"/>
        </w:rPr>
      </w:pPr>
      <w:r w:rsidRPr="00101768">
        <w:rPr>
          <w:rFonts w:ascii="Calibri" w:hAnsi="Calibri" w:cs="Calibri"/>
          <w:b/>
          <w:sz w:val="24"/>
          <w:szCs w:val="24"/>
          <w:lang w:val="en-US"/>
        </w:rPr>
        <w:t>ORGANIZATIONAL INFORMATION FOR STAND CONSTRUCTORS</w:t>
      </w:r>
    </w:p>
    <w:p w14:paraId="3A05DC85" w14:textId="0CEF4F04" w:rsidR="00101768" w:rsidRPr="00536D60" w:rsidRDefault="00A7458E" w:rsidP="00101768">
      <w:pPr>
        <w:jc w:val="both"/>
        <w:rPr>
          <w:rFonts w:cstheme="minorHAnsi"/>
          <w:lang w:val="en-US"/>
        </w:rPr>
      </w:pPr>
      <w:r w:rsidRPr="00101768">
        <w:rPr>
          <w:rFonts w:ascii="Calibri" w:hAnsi="Calibri" w:cs="Calibri"/>
          <w:lang w:val="en-US"/>
        </w:rPr>
        <w:t>Fu</w:t>
      </w:r>
      <w:r w:rsidR="005D5BD3" w:rsidRPr="00101768">
        <w:rPr>
          <w:rFonts w:ascii="Calibri" w:hAnsi="Calibri" w:cs="Calibri"/>
          <w:lang w:val="en-US"/>
        </w:rPr>
        <w:t xml:space="preserve">rther to the forthcoming </w:t>
      </w:r>
      <w:r w:rsidR="001A56F6" w:rsidRPr="001A56F6">
        <w:rPr>
          <w:rFonts w:ascii="Calibri" w:hAnsi="Calibri" w:cs="Calibri"/>
          <w:lang w:val="en-US"/>
        </w:rPr>
        <w:t xml:space="preserve">SYMAS®/MAINTENANCE </w:t>
      </w:r>
      <w:r w:rsidR="00101768">
        <w:rPr>
          <w:rFonts w:ascii="Calibri" w:hAnsi="Calibri" w:cs="Calibri"/>
          <w:lang w:val="en-US"/>
        </w:rPr>
        <w:t xml:space="preserve">Trade </w:t>
      </w:r>
      <w:r w:rsidR="005D5BD3" w:rsidRPr="00101768">
        <w:rPr>
          <w:rFonts w:ascii="Calibri" w:hAnsi="Calibri" w:cs="Calibri"/>
          <w:lang w:val="en-US"/>
        </w:rPr>
        <w:t>Fair</w:t>
      </w:r>
      <w:r w:rsidR="00101768">
        <w:rPr>
          <w:rFonts w:ascii="Calibri" w:hAnsi="Calibri" w:cs="Calibri"/>
          <w:lang w:val="en-US"/>
        </w:rPr>
        <w:t>, y</w:t>
      </w:r>
      <w:r w:rsidR="005D5BD3" w:rsidRPr="00101768">
        <w:rPr>
          <w:rFonts w:ascii="Calibri" w:hAnsi="Calibri" w:cs="Calibri"/>
          <w:lang w:val="en-US"/>
        </w:rPr>
        <w:t xml:space="preserve">ou are kindly requested to </w:t>
      </w:r>
      <w:r w:rsidR="00101768" w:rsidRPr="00101768">
        <w:rPr>
          <w:rFonts w:ascii="Calibri" w:hAnsi="Calibri" w:cs="Calibri"/>
          <w:lang w:val="en-US"/>
        </w:rPr>
        <w:t>familiarize</w:t>
      </w:r>
      <w:r w:rsidR="005D5BD3" w:rsidRPr="00101768">
        <w:rPr>
          <w:rFonts w:ascii="Calibri" w:hAnsi="Calibri" w:cs="Calibri"/>
          <w:lang w:val="en-US"/>
        </w:rPr>
        <w:t xml:space="preserve"> yourself with the technical information provided below</w:t>
      </w:r>
      <w:r w:rsidR="001B5EEB" w:rsidRPr="00101768">
        <w:rPr>
          <w:rFonts w:ascii="Calibri" w:hAnsi="Calibri" w:cs="Calibri"/>
          <w:lang w:val="en-US"/>
        </w:rPr>
        <w:t>.</w:t>
      </w:r>
      <w:r w:rsidR="00B135FC" w:rsidRPr="00101768">
        <w:rPr>
          <w:rFonts w:ascii="Calibri" w:hAnsi="Calibri" w:cs="Calibri"/>
          <w:lang w:val="en-US"/>
        </w:rPr>
        <w:t xml:space="preserve"> </w:t>
      </w:r>
      <w:r w:rsidR="005D5BD3" w:rsidRPr="00101768">
        <w:rPr>
          <w:rFonts w:ascii="Calibri" w:hAnsi="Calibri" w:cs="Calibri"/>
          <w:lang w:val="en-US"/>
        </w:rPr>
        <w:t xml:space="preserve">Also we remind about </w:t>
      </w:r>
      <w:r w:rsidR="00775E68" w:rsidRPr="00101768">
        <w:rPr>
          <w:rFonts w:ascii="Calibri" w:hAnsi="Calibri" w:cs="Calibri"/>
          <w:lang w:val="en-US"/>
        </w:rPr>
        <w:t xml:space="preserve">obligation to send by e-mail project of </w:t>
      </w:r>
      <w:r w:rsidR="00B135FC" w:rsidRPr="00101768">
        <w:rPr>
          <w:rFonts w:ascii="Calibri" w:hAnsi="Calibri" w:cs="Calibri"/>
          <w:lang w:val="en-US"/>
        </w:rPr>
        <w:t>y</w:t>
      </w:r>
      <w:r w:rsidR="00775E68" w:rsidRPr="00101768">
        <w:rPr>
          <w:rFonts w:ascii="Calibri" w:hAnsi="Calibri" w:cs="Calibri"/>
          <w:lang w:val="en-US"/>
        </w:rPr>
        <w:t xml:space="preserve">our stand to </w:t>
      </w:r>
      <w:r w:rsidR="005D5BD3" w:rsidRPr="00101768">
        <w:rPr>
          <w:rFonts w:ascii="Calibri" w:hAnsi="Calibri" w:cs="Calibri"/>
          <w:lang w:val="en-US"/>
        </w:rPr>
        <w:t>Technical Organization Department</w:t>
      </w:r>
      <w:r w:rsidRPr="00101768">
        <w:rPr>
          <w:rFonts w:ascii="Calibri" w:hAnsi="Calibri" w:cs="Calibri"/>
          <w:lang w:val="en-US"/>
        </w:rPr>
        <w:t>, no later than 4 weeks before the start of the Fair</w:t>
      </w:r>
      <w:r w:rsidR="005D5BD3" w:rsidRPr="00101768">
        <w:rPr>
          <w:rFonts w:ascii="Calibri" w:hAnsi="Calibri" w:cs="Calibri"/>
          <w:lang w:val="en-US"/>
        </w:rPr>
        <w:t>.</w:t>
      </w:r>
      <w:r w:rsidR="00B135FC" w:rsidRPr="00101768">
        <w:rPr>
          <w:rFonts w:ascii="Calibri" w:hAnsi="Calibri" w:cs="Calibri"/>
          <w:lang w:val="en-US"/>
        </w:rPr>
        <w:t xml:space="preserve"> </w:t>
      </w:r>
      <w:r w:rsidR="005D5BD3" w:rsidRPr="00101768">
        <w:rPr>
          <w:rFonts w:ascii="Calibri" w:hAnsi="Calibri" w:cs="Calibri"/>
          <w:lang w:val="en-US"/>
        </w:rPr>
        <w:t xml:space="preserve">The </w:t>
      </w:r>
      <w:r w:rsidR="00101768">
        <w:rPr>
          <w:rFonts w:ascii="Calibri" w:hAnsi="Calibri" w:cs="Calibri"/>
          <w:lang w:val="en-US"/>
        </w:rPr>
        <w:t>project</w:t>
      </w:r>
      <w:r w:rsidR="005D5BD3" w:rsidRPr="00101768">
        <w:rPr>
          <w:rFonts w:ascii="Calibri" w:hAnsi="Calibri" w:cs="Calibri"/>
          <w:lang w:val="en-US"/>
        </w:rPr>
        <w:t xml:space="preserve"> should clearly show the stand’s constructions in two projections, defining its height and containing a necessary description. </w:t>
      </w:r>
      <w:r w:rsidR="00101768" w:rsidRPr="00536D60">
        <w:rPr>
          <w:rFonts w:cstheme="minorHAnsi"/>
          <w:lang w:val="en-US"/>
        </w:rPr>
        <w:t>The presented design should include the assigned area, be consistent with building law and other regulations and norms binding by Polish legislation as well as regulations binding at EXPO Krakow.</w:t>
      </w:r>
    </w:p>
    <w:p w14:paraId="21AB32DF" w14:textId="0DE9AE8A" w:rsidR="00B135FC" w:rsidRPr="00101768" w:rsidRDefault="00B135FC" w:rsidP="00B135FC">
      <w:pPr>
        <w:jc w:val="both"/>
        <w:rPr>
          <w:rFonts w:ascii="Calibri" w:hAnsi="Calibri" w:cs="Calibri"/>
          <w:lang w:val="en-US"/>
        </w:rPr>
      </w:pPr>
      <w:r w:rsidRPr="00101768">
        <w:rPr>
          <w:rFonts w:ascii="Calibri" w:hAnsi="Calibri" w:cs="Calibri"/>
          <w:lang w:val="en-US"/>
        </w:rPr>
        <w:t>Maximum height of stand is 6,5m.</w:t>
      </w:r>
    </w:p>
    <w:p w14:paraId="1A20BBB3" w14:textId="77777777" w:rsidR="00B135FC" w:rsidRPr="00101768" w:rsidRDefault="00B135FC" w:rsidP="00B135FC">
      <w:pPr>
        <w:jc w:val="both"/>
        <w:rPr>
          <w:rFonts w:ascii="Calibri" w:hAnsi="Calibri" w:cs="Calibri"/>
          <w:lang w:val="en-US"/>
        </w:rPr>
      </w:pPr>
    </w:p>
    <w:p w14:paraId="0C15A587" w14:textId="677F2D17" w:rsidR="00B135FC" w:rsidRPr="00101768" w:rsidRDefault="00B135FC" w:rsidP="00B135FC">
      <w:pPr>
        <w:jc w:val="both"/>
        <w:rPr>
          <w:rFonts w:ascii="Calibri" w:hAnsi="Calibri" w:cs="Calibri"/>
          <w:u w:val="single"/>
          <w:lang w:val="en-US"/>
        </w:rPr>
      </w:pPr>
      <w:r w:rsidRPr="00101768">
        <w:rPr>
          <w:rFonts w:ascii="Calibri" w:hAnsi="Calibri" w:cs="Calibri"/>
          <w:u w:val="single"/>
          <w:lang w:val="en-US"/>
        </w:rPr>
        <w:t>TIME SCHEDULE:</w:t>
      </w:r>
    </w:p>
    <w:tbl>
      <w:tblPr>
        <w:tblStyle w:val="Tabela-Siatka"/>
        <w:tblW w:w="0" w:type="auto"/>
        <w:tblInd w:w="108" w:type="dxa"/>
        <w:tblLook w:val="04A0" w:firstRow="1" w:lastRow="0" w:firstColumn="1" w:lastColumn="0" w:noHBand="0" w:noVBand="1"/>
      </w:tblPr>
      <w:tblGrid>
        <w:gridCol w:w="4425"/>
        <w:gridCol w:w="4425"/>
      </w:tblGrid>
      <w:tr w:rsidR="00B135FC" w:rsidRPr="00101768" w14:paraId="364BEBF7" w14:textId="77777777" w:rsidTr="000A5459">
        <w:trPr>
          <w:trHeight w:val="284"/>
        </w:trPr>
        <w:tc>
          <w:tcPr>
            <w:tcW w:w="4425" w:type="dxa"/>
            <w:tcBorders>
              <w:top w:val="single" w:sz="4" w:space="0" w:color="auto"/>
              <w:left w:val="single" w:sz="4" w:space="0" w:color="auto"/>
              <w:bottom w:val="single" w:sz="4" w:space="0" w:color="auto"/>
              <w:right w:val="single" w:sz="4" w:space="0" w:color="auto"/>
            </w:tcBorders>
          </w:tcPr>
          <w:p w14:paraId="19C0FF82" w14:textId="2C1F0761" w:rsidR="00B135FC" w:rsidRPr="00101768" w:rsidRDefault="00045839" w:rsidP="000A5459">
            <w:pPr>
              <w:spacing w:line="276" w:lineRule="auto"/>
              <w:jc w:val="both"/>
              <w:rPr>
                <w:rFonts w:ascii="Calibri" w:hAnsi="Calibri" w:cs="Calibri"/>
              </w:rPr>
            </w:pPr>
            <w:r>
              <w:rPr>
                <w:rFonts w:ascii="Calibri" w:hAnsi="Calibri" w:cs="Calibri"/>
              </w:rPr>
              <w:t>14</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[Monday]</w:t>
            </w:r>
          </w:p>
        </w:tc>
        <w:tc>
          <w:tcPr>
            <w:tcW w:w="4425" w:type="dxa"/>
            <w:tcBorders>
              <w:top w:val="single" w:sz="4" w:space="0" w:color="auto"/>
              <w:left w:val="single" w:sz="4" w:space="0" w:color="auto"/>
              <w:bottom w:val="single" w:sz="4" w:space="0" w:color="auto"/>
              <w:right w:val="single" w:sz="4" w:space="0" w:color="auto"/>
            </w:tcBorders>
            <w:hideMark/>
          </w:tcPr>
          <w:p w14:paraId="1C16EB41" w14:textId="253AEE84" w:rsidR="00B135FC" w:rsidRPr="00101768" w:rsidRDefault="00B135FC" w:rsidP="000A5459">
            <w:pPr>
              <w:spacing w:line="276" w:lineRule="auto"/>
              <w:jc w:val="both"/>
              <w:rPr>
                <w:rFonts w:ascii="Calibri" w:hAnsi="Calibri" w:cs="Calibri"/>
              </w:rPr>
            </w:pPr>
            <w:r w:rsidRPr="00101768">
              <w:rPr>
                <w:rFonts w:ascii="Calibri" w:hAnsi="Calibri" w:cs="Calibri"/>
              </w:rPr>
              <w:t>Stand’s assembly</w:t>
            </w:r>
          </w:p>
        </w:tc>
      </w:tr>
      <w:tr w:rsidR="00B135FC" w:rsidRPr="00101768" w14:paraId="0213CF7C" w14:textId="77777777" w:rsidTr="000A5459">
        <w:trPr>
          <w:trHeight w:val="301"/>
        </w:trPr>
        <w:tc>
          <w:tcPr>
            <w:tcW w:w="4425" w:type="dxa"/>
            <w:tcBorders>
              <w:top w:val="single" w:sz="4" w:space="0" w:color="auto"/>
              <w:left w:val="single" w:sz="4" w:space="0" w:color="auto"/>
              <w:bottom w:val="single" w:sz="4" w:space="0" w:color="auto"/>
              <w:right w:val="single" w:sz="4" w:space="0" w:color="auto"/>
            </w:tcBorders>
          </w:tcPr>
          <w:p w14:paraId="19A823EC" w14:textId="2F758252" w:rsidR="00B135FC" w:rsidRPr="00101768" w:rsidRDefault="00045839" w:rsidP="000A5459">
            <w:pPr>
              <w:spacing w:line="276" w:lineRule="auto"/>
              <w:jc w:val="both"/>
              <w:rPr>
                <w:rFonts w:ascii="Calibri" w:hAnsi="Calibri" w:cs="Calibri"/>
              </w:rPr>
            </w:pPr>
            <w:r>
              <w:rPr>
                <w:rFonts w:ascii="Calibri" w:hAnsi="Calibri" w:cs="Calibri"/>
              </w:rPr>
              <w:t>15</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[Tuesday]</w:t>
            </w:r>
          </w:p>
        </w:tc>
        <w:tc>
          <w:tcPr>
            <w:tcW w:w="4425" w:type="dxa"/>
            <w:tcBorders>
              <w:top w:val="single" w:sz="4" w:space="0" w:color="auto"/>
              <w:left w:val="single" w:sz="4" w:space="0" w:color="auto"/>
              <w:bottom w:val="single" w:sz="4" w:space="0" w:color="auto"/>
              <w:right w:val="single" w:sz="4" w:space="0" w:color="auto"/>
            </w:tcBorders>
            <w:hideMark/>
          </w:tcPr>
          <w:p w14:paraId="6276C942" w14:textId="214C043F" w:rsidR="00B135FC" w:rsidRPr="00101768" w:rsidRDefault="00B135FC" w:rsidP="000A5459">
            <w:pPr>
              <w:spacing w:line="276" w:lineRule="auto"/>
              <w:jc w:val="both"/>
              <w:rPr>
                <w:rFonts w:ascii="Calibri" w:hAnsi="Calibri" w:cs="Calibri"/>
              </w:rPr>
            </w:pPr>
            <w:r w:rsidRPr="00101768">
              <w:rPr>
                <w:rFonts w:ascii="Calibri" w:hAnsi="Calibri" w:cs="Calibri"/>
              </w:rPr>
              <w:t>Assembly day for Exhibitors</w:t>
            </w:r>
          </w:p>
        </w:tc>
      </w:tr>
      <w:tr w:rsidR="00B135FC" w:rsidRPr="00101768" w14:paraId="5C675AF4" w14:textId="77777777" w:rsidTr="000A5459">
        <w:trPr>
          <w:trHeight w:val="284"/>
        </w:trPr>
        <w:tc>
          <w:tcPr>
            <w:tcW w:w="4425" w:type="dxa"/>
            <w:tcBorders>
              <w:top w:val="single" w:sz="4" w:space="0" w:color="auto"/>
              <w:left w:val="single" w:sz="4" w:space="0" w:color="auto"/>
              <w:bottom w:val="single" w:sz="4" w:space="0" w:color="auto"/>
              <w:right w:val="single" w:sz="4" w:space="0" w:color="auto"/>
            </w:tcBorders>
          </w:tcPr>
          <w:p w14:paraId="4D0B67BE" w14:textId="059BD1BC" w:rsidR="00B135FC" w:rsidRPr="00101768" w:rsidRDefault="00045839" w:rsidP="000A5459">
            <w:pPr>
              <w:spacing w:line="276" w:lineRule="auto"/>
              <w:jc w:val="both"/>
              <w:rPr>
                <w:rFonts w:ascii="Calibri" w:hAnsi="Calibri" w:cs="Calibri"/>
              </w:rPr>
            </w:pPr>
            <w:r>
              <w:rPr>
                <w:rFonts w:ascii="Calibri" w:hAnsi="Calibri" w:cs="Calibri"/>
              </w:rPr>
              <w:t>16</w:t>
            </w:r>
            <w:r w:rsidR="00B135FC" w:rsidRPr="00101768">
              <w:rPr>
                <w:rFonts w:ascii="Calibri" w:hAnsi="Calibri" w:cs="Calibri"/>
              </w:rPr>
              <w:t>-</w:t>
            </w:r>
            <w:r>
              <w:rPr>
                <w:rFonts w:ascii="Calibri" w:hAnsi="Calibri" w:cs="Calibri"/>
              </w:rPr>
              <w:t>17</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[Wednesday-Thursday]</w:t>
            </w:r>
          </w:p>
        </w:tc>
        <w:tc>
          <w:tcPr>
            <w:tcW w:w="4425" w:type="dxa"/>
            <w:tcBorders>
              <w:top w:val="single" w:sz="4" w:space="0" w:color="auto"/>
              <w:left w:val="single" w:sz="4" w:space="0" w:color="auto"/>
              <w:bottom w:val="single" w:sz="4" w:space="0" w:color="auto"/>
              <w:right w:val="single" w:sz="4" w:space="0" w:color="auto"/>
            </w:tcBorders>
            <w:hideMark/>
          </w:tcPr>
          <w:p w14:paraId="4997B77F" w14:textId="7CD61197" w:rsidR="00B135FC" w:rsidRPr="00101768" w:rsidRDefault="00B135FC" w:rsidP="000A5459">
            <w:pPr>
              <w:spacing w:line="276" w:lineRule="auto"/>
              <w:jc w:val="both"/>
              <w:rPr>
                <w:rFonts w:ascii="Calibri" w:hAnsi="Calibri" w:cs="Calibri"/>
              </w:rPr>
            </w:pPr>
            <w:r w:rsidRPr="00101768">
              <w:rPr>
                <w:rFonts w:ascii="Calibri" w:hAnsi="Calibri" w:cs="Calibri"/>
              </w:rPr>
              <w:t>Fair’s days</w:t>
            </w:r>
          </w:p>
        </w:tc>
      </w:tr>
      <w:tr w:rsidR="00B135FC" w:rsidRPr="00101768" w14:paraId="65D6E702" w14:textId="77777777" w:rsidTr="000A5459">
        <w:trPr>
          <w:trHeight w:val="301"/>
        </w:trPr>
        <w:tc>
          <w:tcPr>
            <w:tcW w:w="4425" w:type="dxa"/>
            <w:tcBorders>
              <w:top w:val="single" w:sz="4" w:space="0" w:color="auto"/>
              <w:left w:val="single" w:sz="4" w:space="0" w:color="auto"/>
              <w:bottom w:val="single" w:sz="4" w:space="0" w:color="auto"/>
              <w:right w:val="single" w:sz="4" w:space="0" w:color="auto"/>
            </w:tcBorders>
          </w:tcPr>
          <w:p w14:paraId="041917FD" w14:textId="7A558E2A" w:rsidR="00B135FC" w:rsidRPr="00101768" w:rsidRDefault="00045839" w:rsidP="000A5459">
            <w:pPr>
              <w:spacing w:line="276" w:lineRule="auto"/>
              <w:jc w:val="both"/>
              <w:rPr>
                <w:rFonts w:ascii="Calibri" w:hAnsi="Calibri" w:cs="Calibri"/>
              </w:rPr>
            </w:pPr>
            <w:r>
              <w:rPr>
                <w:rFonts w:ascii="Calibri" w:hAnsi="Calibri" w:cs="Calibri"/>
              </w:rPr>
              <w:t>17</w:t>
            </w:r>
            <w:r w:rsidR="00B135FC" w:rsidRPr="00101768">
              <w:rPr>
                <w:rFonts w:ascii="Calibri" w:hAnsi="Calibri" w:cs="Calibri"/>
              </w:rPr>
              <w:t>.10.202</w:t>
            </w:r>
            <w:r>
              <w:rPr>
                <w:rFonts w:ascii="Calibri" w:hAnsi="Calibri" w:cs="Calibri"/>
              </w:rPr>
              <w:t>4</w:t>
            </w:r>
            <w:r w:rsidR="00B135FC" w:rsidRPr="00101768">
              <w:rPr>
                <w:rFonts w:ascii="Calibri" w:hAnsi="Calibri" w:cs="Calibri"/>
              </w:rPr>
              <w:t xml:space="preserve">      [Thursday]</w:t>
            </w:r>
          </w:p>
        </w:tc>
        <w:tc>
          <w:tcPr>
            <w:tcW w:w="4425" w:type="dxa"/>
            <w:tcBorders>
              <w:top w:val="single" w:sz="4" w:space="0" w:color="auto"/>
              <w:left w:val="single" w:sz="4" w:space="0" w:color="auto"/>
              <w:bottom w:val="single" w:sz="4" w:space="0" w:color="auto"/>
              <w:right w:val="single" w:sz="4" w:space="0" w:color="auto"/>
            </w:tcBorders>
            <w:hideMark/>
          </w:tcPr>
          <w:p w14:paraId="51B9F41D" w14:textId="140B8AEA" w:rsidR="00B135FC" w:rsidRPr="00101768" w:rsidRDefault="00B135FC" w:rsidP="000A5459">
            <w:pPr>
              <w:spacing w:line="276" w:lineRule="auto"/>
              <w:jc w:val="both"/>
              <w:rPr>
                <w:rFonts w:ascii="Calibri" w:hAnsi="Calibri" w:cs="Calibri"/>
              </w:rPr>
            </w:pPr>
            <w:r w:rsidRPr="00101768">
              <w:rPr>
                <w:rFonts w:ascii="Calibri" w:hAnsi="Calibri" w:cs="Calibri"/>
              </w:rPr>
              <w:t>Stand</w:t>
            </w:r>
            <w:r w:rsidR="0027790C" w:rsidRPr="00101768">
              <w:rPr>
                <w:rFonts w:ascii="Calibri" w:hAnsi="Calibri" w:cs="Calibri"/>
              </w:rPr>
              <w:t>’s dissasembly</w:t>
            </w:r>
          </w:p>
        </w:tc>
      </w:tr>
    </w:tbl>
    <w:p w14:paraId="17D0C484" w14:textId="77777777" w:rsidR="00B135FC" w:rsidRPr="00101768" w:rsidRDefault="00B135FC" w:rsidP="00B135FC">
      <w:pPr>
        <w:jc w:val="both"/>
        <w:rPr>
          <w:rFonts w:ascii="Calibri" w:hAnsi="Calibri" w:cs="Calibri"/>
          <w:u w:val="single"/>
          <w:lang w:val="en-US"/>
        </w:rPr>
      </w:pPr>
    </w:p>
    <w:p w14:paraId="366EB451" w14:textId="19DBAE94" w:rsidR="0027790C" w:rsidRPr="00101768" w:rsidRDefault="0027790C" w:rsidP="00B135FC">
      <w:pPr>
        <w:jc w:val="both"/>
        <w:rPr>
          <w:rFonts w:ascii="Calibri" w:hAnsi="Calibri" w:cs="Calibri"/>
          <w:u w:val="single"/>
          <w:lang w:val="en-US"/>
        </w:rPr>
      </w:pPr>
    </w:p>
    <w:p w14:paraId="73D16EEA" w14:textId="3414508E" w:rsidR="0027790C" w:rsidRPr="00101768" w:rsidRDefault="0027790C" w:rsidP="00B135FC">
      <w:pPr>
        <w:jc w:val="both"/>
        <w:rPr>
          <w:rFonts w:ascii="Calibri" w:hAnsi="Calibri" w:cs="Calibri"/>
          <w:u w:val="single"/>
          <w:lang w:val="en-US"/>
        </w:rPr>
      </w:pPr>
      <w:r w:rsidRPr="00101768">
        <w:rPr>
          <w:rFonts w:ascii="Calibri" w:hAnsi="Calibri" w:cs="Calibri"/>
          <w:u w:val="single"/>
          <w:lang w:val="en-US"/>
        </w:rPr>
        <w:t>LOCATION OF THE FAIR:</w:t>
      </w:r>
    </w:p>
    <w:p w14:paraId="06AB0540" w14:textId="77777777" w:rsidR="00101768" w:rsidRPr="00536D60" w:rsidRDefault="00101768" w:rsidP="00101768">
      <w:pPr>
        <w:jc w:val="both"/>
        <w:rPr>
          <w:rFonts w:cstheme="minorHAnsi"/>
          <w:lang w:val="en-US"/>
        </w:rPr>
      </w:pPr>
      <w:r w:rsidRPr="00536D60">
        <w:rPr>
          <w:rFonts w:cstheme="minorHAnsi"/>
          <w:lang w:val="en-US"/>
        </w:rPr>
        <w:t>International Exhibition and Convention Centre EXPO Krakow</w:t>
      </w:r>
    </w:p>
    <w:p w14:paraId="59F39C46" w14:textId="17A13546" w:rsidR="0027790C" w:rsidRDefault="00101768" w:rsidP="0027790C">
      <w:pPr>
        <w:jc w:val="both"/>
        <w:rPr>
          <w:rFonts w:cstheme="minorHAnsi"/>
          <w:lang w:val="en-US"/>
        </w:rPr>
      </w:pPr>
      <w:r w:rsidRPr="00536D60">
        <w:rPr>
          <w:rFonts w:cstheme="minorHAnsi"/>
          <w:lang w:val="en-US"/>
        </w:rPr>
        <w:t xml:space="preserve">31-586 Kraków, ul. Galicyjska 9 </w:t>
      </w:r>
    </w:p>
    <w:p w14:paraId="02808B29" w14:textId="77777777" w:rsidR="00101768" w:rsidRPr="00101768" w:rsidRDefault="00101768" w:rsidP="0027790C">
      <w:pPr>
        <w:jc w:val="both"/>
        <w:rPr>
          <w:rFonts w:cstheme="minorHAnsi"/>
          <w:lang w:val="en-US"/>
        </w:rPr>
      </w:pPr>
    </w:p>
    <w:p w14:paraId="69E53139" w14:textId="301D78C1" w:rsidR="0027790C" w:rsidRPr="00101768" w:rsidRDefault="0027790C" w:rsidP="0027790C">
      <w:pPr>
        <w:jc w:val="both"/>
        <w:rPr>
          <w:rFonts w:ascii="Calibri" w:hAnsi="Calibri" w:cs="Calibri"/>
          <w:u w:val="single"/>
          <w:lang w:val="en-US"/>
        </w:rPr>
      </w:pPr>
      <w:r w:rsidRPr="00101768">
        <w:rPr>
          <w:rFonts w:ascii="Calibri" w:hAnsi="Calibri" w:cs="Calibri"/>
          <w:u w:val="single"/>
          <w:lang w:val="en-US"/>
        </w:rPr>
        <w:t>CONSTRUCTION OF STANDS:</w:t>
      </w:r>
    </w:p>
    <w:p w14:paraId="21EDD242" w14:textId="17749D24" w:rsidR="00007780" w:rsidRPr="00101768" w:rsidRDefault="00007780" w:rsidP="0027790C">
      <w:pPr>
        <w:jc w:val="both"/>
        <w:rPr>
          <w:rFonts w:ascii="Calibri" w:hAnsi="Calibri" w:cs="Calibri"/>
          <w:lang w:val="en-US"/>
        </w:rPr>
      </w:pPr>
      <w:r w:rsidRPr="00101768">
        <w:rPr>
          <w:rFonts w:ascii="Calibri" w:hAnsi="Calibri" w:cs="Calibri"/>
          <w:lang w:val="en-US"/>
        </w:rPr>
        <w:t xml:space="preserve">Free assembly day: </w:t>
      </w:r>
      <w:r w:rsidR="00045839">
        <w:rPr>
          <w:rFonts w:ascii="Calibri" w:hAnsi="Calibri" w:cs="Calibri"/>
          <w:lang w:val="en-US"/>
        </w:rPr>
        <w:t>14</w:t>
      </w:r>
      <w:r w:rsidRPr="00101768">
        <w:rPr>
          <w:rFonts w:ascii="Calibri" w:hAnsi="Calibri" w:cs="Calibri"/>
          <w:lang w:val="en-US"/>
        </w:rPr>
        <w:t>.10.202</w:t>
      </w:r>
      <w:r w:rsidR="00045839">
        <w:rPr>
          <w:rFonts w:ascii="Calibri" w:hAnsi="Calibri" w:cs="Calibri"/>
          <w:lang w:val="en-US"/>
        </w:rPr>
        <w:t>4</w:t>
      </w:r>
      <w:r w:rsidRPr="00101768">
        <w:rPr>
          <w:rFonts w:ascii="Calibri" w:hAnsi="Calibri" w:cs="Calibri"/>
          <w:lang w:val="en-US"/>
        </w:rPr>
        <w:t xml:space="preserve"> [Monday] from 8:00 to 20:00</w:t>
      </w:r>
      <w:r w:rsidR="00101768">
        <w:rPr>
          <w:rFonts w:ascii="Calibri" w:hAnsi="Calibri" w:cs="Calibri"/>
          <w:lang w:val="en-US"/>
        </w:rPr>
        <w:t>.</w:t>
      </w:r>
    </w:p>
    <w:p w14:paraId="13559E37" w14:textId="2FF949F3" w:rsidR="003E5507" w:rsidRPr="00101768" w:rsidRDefault="003E5507" w:rsidP="003E5507">
      <w:pPr>
        <w:jc w:val="both"/>
        <w:rPr>
          <w:rFonts w:ascii="Calibri" w:hAnsi="Calibri" w:cs="Calibri"/>
          <w:lang w:val="en-US"/>
        </w:rPr>
      </w:pPr>
      <w:r w:rsidRPr="00101768">
        <w:rPr>
          <w:rFonts w:ascii="Calibri" w:hAnsi="Calibri" w:cs="Calibri"/>
          <w:lang w:val="en-US"/>
        </w:rPr>
        <w:t xml:space="preserve">Please note that the assembly work related to the construction of stands needs to be completed on </w:t>
      </w:r>
      <w:r w:rsidR="00045839">
        <w:rPr>
          <w:rFonts w:ascii="Calibri" w:hAnsi="Calibri" w:cs="Calibri"/>
          <w:lang w:val="en-US"/>
        </w:rPr>
        <w:t>14th</w:t>
      </w:r>
      <w:r w:rsidRPr="00101768">
        <w:rPr>
          <w:rFonts w:ascii="Calibri" w:hAnsi="Calibri" w:cs="Calibri"/>
          <w:lang w:val="en-US"/>
        </w:rPr>
        <w:t xml:space="preserve"> </w:t>
      </w:r>
      <w:r w:rsidR="00A21EFE" w:rsidRPr="00101768">
        <w:rPr>
          <w:rFonts w:ascii="Calibri" w:hAnsi="Calibri" w:cs="Calibri"/>
          <w:lang w:val="en-US"/>
        </w:rPr>
        <w:t>October</w:t>
      </w:r>
      <w:r w:rsidRPr="00101768">
        <w:rPr>
          <w:rFonts w:ascii="Calibri" w:hAnsi="Calibri" w:cs="Calibri"/>
          <w:lang w:val="en-US"/>
        </w:rPr>
        <w:t xml:space="preserve"> 2023 (</w:t>
      </w:r>
      <w:r w:rsidR="00A21EFE" w:rsidRPr="00101768">
        <w:rPr>
          <w:rFonts w:ascii="Calibri" w:hAnsi="Calibri" w:cs="Calibri"/>
          <w:lang w:val="en-US"/>
        </w:rPr>
        <w:t>Monday</w:t>
      </w:r>
      <w:r w:rsidRPr="00101768">
        <w:rPr>
          <w:rFonts w:ascii="Calibri" w:hAnsi="Calibri" w:cs="Calibri"/>
          <w:lang w:val="en-US"/>
        </w:rPr>
        <w:t xml:space="preserve">) by 20:00, so therefore you are requested to schedule your trip and the preparatory work of your team accordingly. </w:t>
      </w:r>
      <w:r w:rsidR="00045839">
        <w:rPr>
          <w:rFonts w:ascii="Calibri" w:hAnsi="Calibri" w:cs="Calibri"/>
          <w:lang w:val="en-US"/>
        </w:rPr>
        <w:t>15th</w:t>
      </w:r>
      <w:r w:rsidRPr="00101768">
        <w:rPr>
          <w:rFonts w:ascii="Calibri" w:hAnsi="Calibri" w:cs="Calibri"/>
          <w:lang w:val="en-US"/>
        </w:rPr>
        <w:t xml:space="preserve"> </w:t>
      </w:r>
      <w:r w:rsidR="00A21EFE" w:rsidRPr="00101768">
        <w:rPr>
          <w:rFonts w:ascii="Calibri" w:hAnsi="Calibri" w:cs="Calibri"/>
          <w:lang w:val="en-US"/>
        </w:rPr>
        <w:t>October</w:t>
      </w:r>
      <w:r w:rsidRPr="00101768">
        <w:rPr>
          <w:rFonts w:ascii="Calibri" w:hAnsi="Calibri" w:cs="Calibri"/>
          <w:lang w:val="en-US"/>
        </w:rPr>
        <w:t xml:space="preserve"> 202</w:t>
      </w:r>
      <w:r w:rsidR="00045839">
        <w:rPr>
          <w:rFonts w:ascii="Calibri" w:hAnsi="Calibri" w:cs="Calibri"/>
          <w:lang w:val="en-US"/>
        </w:rPr>
        <w:t>4</w:t>
      </w:r>
      <w:r w:rsidRPr="00101768">
        <w:rPr>
          <w:rFonts w:ascii="Calibri" w:hAnsi="Calibri" w:cs="Calibri"/>
          <w:lang w:val="en-US"/>
        </w:rPr>
        <w:t xml:space="preserve"> (</w:t>
      </w:r>
      <w:r w:rsidR="00A21EFE" w:rsidRPr="00101768">
        <w:rPr>
          <w:rFonts w:ascii="Calibri" w:hAnsi="Calibri" w:cs="Calibri"/>
          <w:lang w:val="en-US"/>
        </w:rPr>
        <w:t>Tuesday</w:t>
      </w:r>
      <w:r w:rsidRPr="00101768">
        <w:rPr>
          <w:rFonts w:ascii="Calibri" w:hAnsi="Calibri" w:cs="Calibri"/>
          <w:lang w:val="en-US"/>
        </w:rPr>
        <w:t>) is the assembly day for Exhibitors purposed for stand arrangement and exhibit assembly.</w:t>
      </w:r>
    </w:p>
    <w:p w14:paraId="189E3632" w14:textId="2F5883EA" w:rsidR="0027790C" w:rsidRPr="00101768" w:rsidRDefault="0027790C" w:rsidP="0027790C">
      <w:pPr>
        <w:jc w:val="both"/>
        <w:rPr>
          <w:rFonts w:ascii="Calibri" w:hAnsi="Calibri" w:cs="Calibri"/>
          <w:lang w:val="en-US"/>
        </w:rPr>
      </w:pPr>
      <w:r w:rsidRPr="00101768">
        <w:rPr>
          <w:rFonts w:ascii="Calibri" w:hAnsi="Calibri" w:cs="Calibri"/>
          <w:lang w:val="en-US"/>
        </w:rPr>
        <w:t xml:space="preserve">We can provide you with access to the exhibition hall prior to the aforementioned assembly day starting from </w:t>
      </w:r>
      <w:r w:rsidR="00045839">
        <w:rPr>
          <w:rFonts w:ascii="Calibri" w:hAnsi="Calibri" w:cs="Calibri"/>
          <w:lang w:val="en-US"/>
        </w:rPr>
        <w:t>13th</w:t>
      </w:r>
      <w:r w:rsidRPr="00101768">
        <w:rPr>
          <w:rFonts w:ascii="Calibri" w:hAnsi="Calibri" w:cs="Calibri"/>
          <w:lang w:val="en-US"/>
        </w:rPr>
        <w:t xml:space="preserve"> </w:t>
      </w:r>
      <w:r w:rsidR="003E5507" w:rsidRPr="00101768">
        <w:rPr>
          <w:rFonts w:ascii="Calibri" w:hAnsi="Calibri" w:cs="Calibri"/>
          <w:lang w:val="en-US"/>
        </w:rPr>
        <w:t>October</w:t>
      </w:r>
      <w:r w:rsidRPr="00101768">
        <w:rPr>
          <w:rFonts w:ascii="Calibri" w:hAnsi="Calibri" w:cs="Calibri"/>
          <w:lang w:val="en-US"/>
        </w:rPr>
        <w:t xml:space="preserve"> 202</w:t>
      </w:r>
      <w:r w:rsidR="00045839">
        <w:rPr>
          <w:rFonts w:ascii="Calibri" w:hAnsi="Calibri" w:cs="Calibri"/>
          <w:lang w:val="en-US"/>
        </w:rPr>
        <w:t>4</w:t>
      </w:r>
      <w:r w:rsidRPr="00101768">
        <w:rPr>
          <w:rFonts w:ascii="Calibri" w:hAnsi="Calibri" w:cs="Calibri"/>
          <w:lang w:val="en-US"/>
        </w:rPr>
        <w:t xml:space="preserve"> between 8:00 and </w:t>
      </w:r>
      <w:r w:rsidR="003E5507" w:rsidRPr="00101768">
        <w:rPr>
          <w:rFonts w:ascii="Calibri" w:hAnsi="Calibri" w:cs="Calibri"/>
          <w:lang w:val="en-US"/>
        </w:rPr>
        <w:t>20</w:t>
      </w:r>
      <w:r w:rsidRPr="00101768">
        <w:rPr>
          <w:rFonts w:ascii="Calibri" w:hAnsi="Calibri" w:cs="Calibri"/>
          <w:lang w:val="en-US"/>
        </w:rPr>
        <w:t>:00. The cost of early assembly is: PLN 1250/day NET. This fee needs to be paid prior to the arrival of the assembly</w:t>
      </w:r>
      <w:r w:rsidR="003E5507" w:rsidRPr="00101768">
        <w:rPr>
          <w:rFonts w:ascii="Calibri" w:hAnsi="Calibri" w:cs="Calibri"/>
          <w:lang w:val="en-US"/>
        </w:rPr>
        <w:t xml:space="preserve"> team.</w:t>
      </w:r>
    </w:p>
    <w:p w14:paraId="4DCC21C1" w14:textId="77777777" w:rsidR="00A21EFE" w:rsidRPr="00101768" w:rsidRDefault="00A21EFE" w:rsidP="00A21EFE">
      <w:pPr>
        <w:jc w:val="both"/>
        <w:rPr>
          <w:rFonts w:ascii="Calibri" w:hAnsi="Calibri" w:cs="Calibri"/>
          <w:lang w:val="en-US"/>
        </w:rPr>
      </w:pPr>
      <w:r w:rsidRPr="00101768">
        <w:rPr>
          <w:rFonts w:ascii="Calibri" w:hAnsi="Calibri" w:cs="Calibri"/>
          <w:lang w:val="en-US"/>
        </w:rPr>
        <w:t xml:space="preserve">If it is necessary to extend the assembly day, we would like to inform you that the cost of the first and second hour is PLN 750 + VAT, and the third and each subsequent hour is PLN 1000 + VAT (prices also </w:t>
      </w:r>
      <w:r w:rsidRPr="00101768">
        <w:rPr>
          <w:rFonts w:ascii="Calibri" w:hAnsi="Calibri" w:cs="Calibri"/>
          <w:lang w:val="en-US"/>
        </w:rPr>
        <w:lastRenderedPageBreak/>
        <w:t>apply to earlier stand assembly). The necessary condition for extending the assembly day is contact with the Technical Organization Department.</w:t>
      </w:r>
    </w:p>
    <w:p w14:paraId="380FB629" w14:textId="77777777" w:rsidR="00A21EFE" w:rsidRPr="00101768" w:rsidRDefault="00A21EFE" w:rsidP="0027790C">
      <w:pPr>
        <w:jc w:val="both"/>
        <w:rPr>
          <w:rFonts w:ascii="Calibri" w:hAnsi="Calibri" w:cs="Calibri"/>
          <w:b/>
          <w:lang w:val="en-US"/>
        </w:rPr>
      </w:pPr>
    </w:p>
    <w:p w14:paraId="049DDA53" w14:textId="77777777" w:rsidR="00A21EFE" w:rsidRPr="00101768" w:rsidRDefault="00A21EFE" w:rsidP="00A21EFE">
      <w:pPr>
        <w:jc w:val="both"/>
        <w:rPr>
          <w:rFonts w:ascii="Calibri" w:hAnsi="Calibri" w:cs="Calibri"/>
          <w:b/>
          <w:u w:val="single"/>
          <w:lang w:val="en-US"/>
        </w:rPr>
      </w:pPr>
      <w:r w:rsidRPr="00101768">
        <w:rPr>
          <w:rFonts w:ascii="Calibri" w:hAnsi="Calibri" w:cs="Calibri"/>
          <w:b/>
          <w:u w:val="single"/>
          <w:lang w:val="en-US"/>
        </w:rPr>
        <w:t>ACCESS TO THE EXHIBITION HALL:</w:t>
      </w:r>
    </w:p>
    <w:p w14:paraId="5610A0CD" w14:textId="77777777" w:rsidR="00101768" w:rsidRPr="00536D60" w:rsidRDefault="00101768" w:rsidP="00101768">
      <w:pPr>
        <w:jc w:val="both"/>
        <w:rPr>
          <w:rFonts w:cstheme="minorHAnsi"/>
          <w:color w:val="000000"/>
          <w:lang w:val="en-US"/>
        </w:rPr>
      </w:pPr>
      <w:r w:rsidRPr="00536D60">
        <w:rPr>
          <w:rFonts w:cstheme="minorHAnsi"/>
          <w:color w:val="000000"/>
          <w:lang w:val="en-US"/>
        </w:rPr>
        <w:t>Assembly teams may only move around the EXPO Krakow premises with visible assembly badges, which will be issued on the day of your arrival by the Hall Manager, Dariusz Partyka. (mob. +48 501 691 231).</w:t>
      </w:r>
    </w:p>
    <w:p w14:paraId="176BAFEF" w14:textId="77777777" w:rsidR="00101768" w:rsidRDefault="00101768" w:rsidP="00CE09B3">
      <w:pPr>
        <w:jc w:val="both"/>
        <w:rPr>
          <w:rFonts w:ascii="Calibri" w:hAnsi="Calibri" w:cs="Calibri"/>
          <w:b/>
          <w:u w:val="single"/>
          <w:lang w:val="en-US"/>
        </w:rPr>
      </w:pPr>
    </w:p>
    <w:p w14:paraId="64999A47" w14:textId="0FD271FD" w:rsidR="00CE09B3" w:rsidRPr="00101768" w:rsidRDefault="00CE09B3" w:rsidP="00CE09B3">
      <w:pPr>
        <w:jc w:val="both"/>
        <w:rPr>
          <w:rFonts w:ascii="Calibri" w:hAnsi="Calibri" w:cs="Calibri"/>
          <w:b/>
          <w:u w:val="single"/>
          <w:lang w:val="en-US"/>
        </w:rPr>
      </w:pPr>
      <w:r w:rsidRPr="00101768">
        <w:rPr>
          <w:rFonts w:ascii="Calibri" w:hAnsi="Calibri" w:cs="Calibri"/>
          <w:b/>
          <w:u w:val="single"/>
          <w:lang w:val="en-US"/>
        </w:rPr>
        <w:t>NOTES ON ORGANISATION AND RULES:</w:t>
      </w:r>
    </w:p>
    <w:p w14:paraId="73C08EB9" w14:textId="77777777" w:rsidR="00CE09B3" w:rsidRPr="00101768" w:rsidRDefault="00CE09B3" w:rsidP="00CE09B3">
      <w:pPr>
        <w:jc w:val="both"/>
        <w:rPr>
          <w:rFonts w:ascii="Calibri" w:hAnsi="Calibri" w:cs="Calibri"/>
          <w:lang w:val="en-US"/>
        </w:rPr>
      </w:pPr>
      <w:r w:rsidRPr="00101768">
        <w:rPr>
          <w:rFonts w:ascii="Calibri" w:hAnsi="Calibri" w:cs="Calibri"/>
          <w:lang w:val="en-US"/>
        </w:rPr>
        <w:t>In connection with the following regulations in force at the exhibition hall:</w:t>
      </w:r>
    </w:p>
    <w:p w14:paraId="3D3055DB" w14:textId="4FBBFC20"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EXPO Kraków technical rules for the stand structure constructor.</w:t>
      </w:r>
    </w:p>
    <w:p w14:paraId="025A75C6" w14:textId="42BC5CE3"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Fire safety instruction.</w:t>
      </w:r>
    </w:p>
    <w:p w14:paraId="6364DDC8" w14:textId="2E41241B" w:rsidR="00CE09B3" w:rsidRPr="00101768" w:rsidRDefault="00CE09B3" w:rsidP="00CE09B3">
      <w:pPr>
        <w:pStyle w:val="Akapitzlist"/>
        <w:numPr>
          <w:ilvl w:val="0"/>
          <w:numId w:val="1"/>
        </w:numPr>
        <w:jc w:val="both"/>
        <w:rPr>
          <w:rFonts w:ascii="Calibri" w:hAnsi="Calibri" w:cs="Calibri"/>
          <w:lang w:val="en-US"/>
        </w:rPr>
      </w:pPr>
      <w:r w:rsidRPr="00101768">
        <w:rPr>
          <w:rFonts w:ascii="Calibri" w:hAnsi="Calibri" w:cs="Calibri"/>
          <w:lang w:val="en-US"/>
        </w:rPr>
        <w:t>Rules of use of the EXPO Kraków facilities.</w:t>
      </w:r>
    </w:p>
    <w:p w14:paraId="2F9D2BFC" w14:textId="77777777" w:rsidR="00CE09B3" w:rsidRPr="00101768" w:rsidRDefault="00CE09B3" w:rsidP="00CE09B3">
      <w:pPr>
        <w:jc w:val="both"/>
        <w:rPr>
          <w:rFonts w:ascii="Calibri" w:hAnsi="Calibri" w:cs="Calibri"/>
          <w:lang w:val="en-US"/>
        </w:rPr>
      </w:pPr>
      <w:r w:rsidRPr="00101768">
        <w:rPr>
          <w:rFonts w:ascii="Calibri" w:hAnsi="Calibri" w:cs="Calibri"/>
          <w:lang w:val="en-US"/>
        </w:rPr>
        <w:t>You are kindly requested to read them and strictly comply with them.</w:t>
      </w:r>
    </w:p>
    <w:p w14:paraId="7C325ED4" w14:textId="77777777" w:rsidR="00CE09B3" w:rsidRPr="00101768" w:rsidRDefault="00CE09B3" w:rsidP="00CE09B3">
      <w:pPr>
        <w:jc w:val="both"/>
        <w:rPr>
          <w:rFonts w:ascii="Calibri" w:hAnsi="Calibri" w:cs="Calibri"/>
          <w:lang w:val="en-US"/>
        </w:rPr>
      </w:pPr>
      <w:r w:rsidRPr="00101768">
        <w:rPr>
          <w:rFonts w:ascii="Calibri" w:hAnsi="Calibri" w:cs="Calibri"/>
          <w:lang w:val="en-US"/>
        </w:rPr>
        <w:t xml:space="preserve">We would like to remind you that the stand constructor is obliged to dismantle the stand after the conclusion of the trade fair and to hand over the stand area tidied up at his own expense and effort (complete removal of all elements of the stand construction, carpeting, remains of adhesive tapes, paints, etc.) to TwK. In the case of failure to carry out the above cleaning work, TwK shall have it carried out at the cost and risk of the stand contractor. </w:t>
      </w:r>
    </w:p>
    <w:p w14:paraId="336CE620" w14:textId="77777777" w:rsidR="00CE09B3" w:rsidRPr="00101768" w:rsidRDefault="00CE09B3" w:rsidP="00CE09B3">
      <w:pPr>
        <w:jc w:val="both"/>
        <w:rPr>
          <w:rFonts w:ascii="Calibri" w:hAnsi="Calibri" w:cs="Calibri"/>
          <w:lang w:val="en-US"/>
        </w:rPr>
      </w:pPr>
      <w:r w:rsidRPr="00101768">
        <w:rPr>
          <w:rFonts w:ascii="Calibri" w:hAnsi="Calibri" w:cs="Calibri"/>
          <w:b/>
          <w:bCs/>
          <w:lang w:val="en-US"/>
        </w:rPr>
        <w:t>Segregable waste</w:t>
      </w:r>
      <w:r w:rsidRPr="00101768">
        <w:rPr>
          <w:rFonts w:ascii="Calibri" w:hAnsi="Calibri" w:cs="Calibri"/>
          <w:lang w:val="en-US"/>
        </w:rPr>
        <w:t xml:space="preserve"> generated during stand assembly and dismantling (foil, cardboard, glass) should be disposed of in containers located on the Fairgrounds and marked in accordance with the principle of selective waste collection.</w:t>
      </w:r>
    </w:p>
    <w:p w14:paraId="73C51DE2" w14:textId="77777777" w:rsidR="00CE09B3" w:rsidRPr="00101768" w:rsidRDefault="00CE09B3" w:rsidP="00CE09B3">
      <w:pPr>
        <w:jc w:val="both"/>
        <w:rPr>
          <w:rFonts w:ascii="Calibri" w:hAnsi="Calibri" w:cs="Calibri"/>
          <w:lang w:val="en-US"/>
        </w:rPr>
      </w:pPr>
    </w:p>
    <w:p w14:paraId="6C185325" w14:textId="77777777" w:rsidR="00CE09B3" w:rsidRPr="00101768" w:rsidRDefault="00CE09B3" w:rsidP="00CE09B3">
      <w:pPr>
        <w:jc w:val="both"/>
        <w:rPr>
          <w:rFonts w:ascii="Calibri" w:hAnsi="Calibri" w:cs="Calibri"/>
          <w:b/>
          <w:bCs/>
          <w:lang w:val="en-US"/>
        </w:rPr>
      </w:pPr>
      <w:r w:rsidRPr="00101768">
        <w:rPr>
          <w:rFonts w:ascii="Calibri" w:hAnsi="Calibri" w:cs="Calibri"/>
          <w:b/>
          <w:bCs/>
          <w:lang w:val="en-US"/>
        </w:rPr>
        <w:t xml:space="preserve">IMPORTANT! </w:t>
      </w:r>
    </w:p>
    <w:p w14:paraId="727CBA57" w14:textId="3EF7B1C6" w:rsidR="00CE09B3" w:rsidRPr="00101768" w:rsidRDefault="00CE09B3" w:rsidP="00CE09B3">
      <w:pPr>
        <w:jc w:val="both"/>
        <w:rPr>
          <w:rFonts w:ascii="Calibri" w:hAnsi="Calibri" w:cs="Calibri"/>
          <w:lang w:val="en-US"/>
        </w:rPr>
      </w:pPr>
      <w:r w:rsidRPr="00101768">
        <w:rPr>
          <w:rFonts w:ascii="Calibri" w:hAnsi="Calibri" w:cs="Calibri"/>
          <w:b/>
          <w:bCs/>
          <w:lang w:val="en-US"/>
        </w:rPr>
        <w:t xml:space="preserve">Waste marked with the code "17 09 04" </w:t>
      </w:r>
      <w:r w:rsidRPr="00101768">
        <w:rPr>
          <w:rFonts w:ascii="Calibri" w:hAnsi="Calibri" w:cs="Calibri"/>
          <w:u w:val="single"/>
          <w:lang w:val="en-US"/>
        </w:rPr>
        <w:t>(</w:t>
      </w:r>
      <w:r w:rsidRPr="00101768">
        <w:rPr>
          <w:rFonts w:ascii="Calibri" w:hAnsi="Calibri" w:cs="Calibri"/>
          <w:lang w:val="en-US"/>
        </w:rPr>
        <w:t xml:space="preserve">mixed waste from construction, repair and dismantling), including stand structural elements and bulky waste, shall be removed by the Stand Contractor at his own expense and outside the Fairgrounds. Otherwise they shall be removed at the expense and responsibility of the Exhibitor/Builder. </w:t>
      </w:r>
    </w:p>
    <w:p w14:paraId="36059D4F" w14:textId="3F6BD445" w:rsidR="00CE09B3" w:rsidRPr="00101768" w:rsidRDefault="00CE09B3" w:rsidP="00CE09B3">
      <w:pPr>
        <w:jc w:val="both"/>
        <w:rPr>
          <w:rFonts w:ascii="Calibri" w:hAnsi="Calibri" w:cs="Calibri"/>
          <w:lang w:val="en-US"/>
        </w:rPr>
      </w:pPr>
      <w:r w:rsidRPr="00101768">
        <w:rPr>
          <w:rFonts w:ascii="Calibri" w:hAnsi="Calibri" w:cs="Calibri"/>
          <w:lang w:val="en-US"/>
        </w:rPr>
        <w:t>The Stand Contractor may commission Targi w Krakowie Sp. z o.o. to transport and dispose of the waste listed above.  To this end, a relevant declaration should be submitted to the Hall Manager during assembly. For the realization of this order TwK will charge 1450,00 PLN net per cubic meter of waste (TECHNICAL, FIRE SAFETY AND OCCUPATIONAL HEALTH AND SAFETY REGULATIONS FOR STAND CONTRACTORS APPLICABLE ON EXPO KRAKÓW PREMISES - § 7. Order regulations).</w:t>
      </w:r>
    </w:p>
    <w:p w14:paraId="7393C05C" w14:textId="4AC433F3" w:rsidR="00CE09B3" w:rsidRPr="00101768" w:rsidRDefault="00CE09B3" w:rsidP="00CE09B3">
      <w:pPr>
        <w:jc w:val="both"/>
        <w:rPr>
          <w:rFonts w:ascii="Calibri" w:hAnsi="Calibri" w:cs="Calibri"/>
          <w:lang w:val="en-US"/>
        </w:rPr>
      </w:pPr>
      <w:r w:rsidRPr="00101768">
        <w:rPr>
          <w:rFonts w:ascii="Calibri" w:hAnsi="Calibri" w:cs="Calibri"/>
          <w:lang w:val="en-US"/>
        </w:rPr>
        <w:lastRenderedPageBreak/>
        <w:t xml:space="preserve">We pay special attention to the need to use special kind of tapes to carpets, enabling them to be easily removed from hall floor. </w:t>
      </w:r>
      <w:r w:rsidR="003A43CF" w:rsidRPr="00101768">
        <w:rPr>
          <w:rFonts w:ascii="Calibri" w:hAnsi="Calibri" w:cs="Calibri"/>
          <w:lang w:val="en-US"/>
        </w:rPr>
        <w:t xml:space="preserve">Otherwise, you will be charged with the cost of their removal in the amount of 30 PLN net + VAT for each running meter of the tape left. </w:t>
      </w:r>
    </w:p>
    <w:p w14:paraId="25600784" w14:textId="77777777" w:rsidR="00101768" w:rsidRPr="00536D60" w:rsidRDefault="00101768" w:rsidP="00101768">
      <w:pPr>
        <w:jc w:val="both"/>
        <w:rPr>
          <w:rFonts w:cstheme="minorHAnsi"/>
          <w:lang w:val="en-US"/>
        </w:rPr>
      </w:pPr>
      <w:r w:rsidRPr="00536D60">
        <w:rPr>
          <w:rFonts w:cstheme="minorHAnsi"/>
          <w:lang w:val="en-US"/>
        </w:rPr>
        <w:t>At the same time we would like to remind you that in EXPO Krakow exhibition halls there is a total ban on smoking both tobacco products and e-cigarettes!</w:t>
      </w:r>
    </w:p>
    <w:p w14:paraId="6E732664" w14:textId="77777777" w:rsidR="003A43CF" w:rsidRPr="00101768" w:rsidRDefault="003A43CF" w:rsidP="00CE09B3">
      <w:pPr>
        <w:jc w:val="both"/>
        <w:rPr>
          <w:rFonts w:ascii="Calibri" w:hAnsi="Calibri" w:cs="Calibri"/>
          <w:lang w:val="en-US"/>
        </w:rPr>
      </w:pPr>
    </w:p>
    <w:p w14:paraId="38F46EED" w14:textId="77777777" w:rsidR="003A43CF" w:rsidRPr="00101768" w:rsidRDefault="003A43CF" w:rsidP="003A43CF">
      <w:pPr>
        <w:jc w:val="both"/>
        <w:rPr>
          <w:rFonts w:ascii="Calibri" w:hAnsi="Calibri" w:cs="Calibri"/>
          <w:b/>
          <w:u w:val="single"/>
          <w:lang w:val="en-US"/>
        </w:rPr>
      </w:pPr>
      <w:r w:rsidRPr="00101768">
        <w:rPr>
          <w:rFonts w:ascii="Calibri" w:hAnsi="Calibri" w:cs="Calibri"/>
          <w:b/>
          <w:u w:val="single"/>
          <w:lang w:val="en-US"/>
        </w:rPr>
        <w:t>DISASSEMBLY OF STANDS AND EXHIBITS:</w:t>
      </w:r>
    </w:p>
    <w:p w14:paraId="687D322F" w14:textId="4D408666" w:rsidR="003A43CF" w:rsidRPr="00101768" w:rsidRDefault="00045839" w:rsidP="003A43CF">
      <w:pPr>
        <w:jc w:val="both"/>
        <w:rPr>
          <w:rFonts w:ascii="Calibri" w:hAnsi="Calibri" w:cs="Calibri"/>
          <w:bCs/>
          <w:lang w:val="en-US"/>
        </w:rPr>
      </w:pPr>
      <w:r>
        <w:rPr>
          <w:rFonts w:ascii="Calibri" w:hAnsi="Calibri" w:cs="Calibri"/>
          <w:bCs/>
          <w:lang w:val="en-US"/>
        </w:rPr>
        <w:t>17</w:t>
      </w:r>
      <w:r w:rsidR="001B7182" w:rsidRPr="00101768">
        <w:rPr>
          <w:rFonts w:ascii="Calibri" w:hAnsi="Calibri" w:cs="Calibri"/>
          <w:bCs/>
          <w:lang w:val="en-US"/>
        </w:rPr>
        <w:t>th</w:t>
      </w:r>
      <w:r w:rsidR="003A43CF" w:rsidRPr="00101768">
        <w:rPr>
          <w:rFonts w:ascii="Calibri" w:hAnsi="Calibri" w:cs="Calibri"/>
          <w:bCs/>
          <w:lang w:val="en-US"/>
        </w:rPr>
        <w:t xml:space="preserve"> October 202</w:t>
      </w:r>
      <w:r>
        <w:rPr>
          <w:rFonts w:ascii="Calibri" w:hAnsi="Calibri" w:cs="Calibri"/>
          <w:bCs/>
          <w:lang w:val="en-US"/>
        </w:rPr>
        <w:t>4</w:t>
      </w:r>
      <w:r w:rsidR="003A43CF" w:rsidRPr="00101768">
        <w:rPr>
          <w:rFonts w:ascii="Calibri" w:hAnsi="Calibri" w:cs="Calibri"/>
          <w:bCs/>
          <w:lang w:val="en-US"/>
        </w:rPr>
        <w:t xml:space="preserve"> on Thursday from 15:30 to 24:00 after the end of </w:t>
      </w:r>
      <w:r w:rsidR="00101768">
        <w:rPr>
          <w:rFonts w:ascii="Calibri" w:hAnsi="Calibri" w:cs="Calibri"/>
          <w:bCs/>
          <w:lang w:val="en-US"/>
        </w:rPr>
        <w:t xml:space="preserve">the trade </w:t>
      </w:r>
      <w:r w:rsidR="003A43CF" w:rsidRPr="00101768">
        <w:rPr>
          <w:rFonts w:ascii="Calibri" w:hAnsi="Calibri" w:cs="Calibri"/>
          <w:bCs/>
          <w:lang w:val="en-US"/>
        </w:rPr>
        <w:t xml:space="preserve">fair. </w:t>
      </w:r>
    </w:p>
    <w:p w14:paraId="2C336167" w14:textId="77777777" w:rsidR="003A43CF" w:rsidRPr="00101768" w:rsidRDefault="003A43CF" w:rsidP="003A43CF">
      <w:pPr>
        <w:jc w:val="both"/>
        <w:rPr>
          <w:rFonts w:ascii="Calibri" w:hAnsi="Calibri" w:cs="Calibri"/>
          <w:bCs/>
          <w:lang w:val="en-US"/>
        </w:rPr>
      </w:pPr>
    </w:p>
    <w:p w14:paraId="24A6B783" w14:textId="77777777" w:rsidR="003A43CF" w:rsidRPr="00101768" w:rsidRDefault="003A43CF" w:rsidP="003A43CF">
      <w:pPr>
        <w:jc w:val="both"/>
        <w:rPr>
          <w:rFonts w:ascii="Calibri" w:hAnsi="Calibri" w:cs="Calibri"/>
          <w:bCs/>
          <w:lang w:val="en-US"/>
        </w:rPr>
      </w:pPr>
    </w:p>
    <w:p w14:paraId="27CBC995" w14:textId="2F052333" w:rsidR="003A43CF" w:rsidRPr="00101768" w:rsidRDefault="003A43CF" w:rsidP="003A43CF">
      <w:pPr>
        <w:jc w:val="right"/>
        <w:rPr>
          <w:rFonts w:ascii="Calibri" w:hAnsi="Calibri" w:cs="Calibri"/>
          <w:bCs/>
          <w:lang w:val="en-US"/>
        </w:rPr>
      </w:pPr>
      <w:r w:rsidRPr="00101768">
        <w:rPr>
          <w:rFonts w:ascii="Calibri" w:hAnsi="Calibri" w:cs="Calibri"/>
          <w:bCs/>
          <w:lang w:val="en-US"/>
        </w:rPr>
        <w:t>Kind regards,</w:t>
      </w:r>
    </w:p>
    <w:p w14:paraId="3C9CE486" w14:textId="1337FD3D" w:rsidR="003A43CF" w:rsidRPr="00101768" w:rsidRDefault="003A43CF" w:rsidP="003A43CF">
      <w:pPr>
        <w:jc w:val="right"/>
        <w:rPr>
          <w:rFonts w:ascii="Calibri" w:hAnsi="Calibri" w:cs="Calibri"/>
          <w:bCs/>
          <w:lang w:val="en-US"/>
        </w:rPr>
      </w:pPr>
      <w:r w:rsidRPr="00101768">
        <w:rPr>
          <w:rFonts w:ascii="Calibri" w:hAnsi="Calibri" w:cs="Calibri"/>
          <w:bCs/>
          <w:lang w:val="en-US"/>
        </w:rPr>
        <w:t>Technical Organization Department</w:t>
      </w:r>
    </w:p>
    <w:p w14:paraId="6939674B" w14:textId="77777777" w:rsidR="003A43CF" w:rsidRPr="00101768" w:rsidRDefault="003A43CF" w:rsidP="003A43CF">
      <w:pPr>
        <w:rPr>
          <w:rFonts w:ascii="Calibri" w:hAnsi="Calibri" w:cs="Calibri"/>
          <w:bCs/>
          <w:u w:val="single"/>
          <w:lang w:val="en-US"/>
        </w:rPr>
      </w:pPr>
    </w:p>
    <w:p w14:paraId="5EE288B7" w14:textId="080CAC44" w:rsidR="003A43CF" w:rsidRPr="00101768" w:rsidRDefault="003A43CF" w:rsidP="003A43CF">
      <w:pPr>
        <w:rPr>
          <w:rFonts w:ascii="Calibri" w:hAnsi="Calibri" w:cs="Calibri"/>
          <w:bCs/>
          <w:u w:val="single"/>
          <w:lang w:val="en-US"/>
        </w:rPr>
      </w:pPr>
      <w:r w:rsidRPr="00101768">
        <w:rPr>
          <w:rFonts w:ascii="Calibri" w:hAnsi="Calibri" w:cs="Calibri"/>
          <w:bCs/>
          <w:u w:val="single"/>
          <w:lang w:val="en-US"/>
        </w:rPr>
        <w:t>CONTACT:</w:t>
      </w:r>
    </w:p>
    <w:p w14:paraId="42978441" w14:textId="411154FF" w:rsidR="002412E6" w:rsidRPr="00101768" w:rsidRDefault="001A56F6" w:rsidP="002412E6">
      <w:pPr>
        <w:spacing w:line="276" w:lineRule="auto"/>
        <w:rPr>
          <w:rFonts w:ascii="Calibri" w:hAnsi="Calibri" w:cs="Calibri"/>
        </w:rPr>
      </w:pPr>
      <w:r>
        <w:rPr>
          <w:rFonts w:ascii="Calibri" w:hAnsi="Calibri" w:cs="Calibri"/>
        </w:rPr>
        <w:t>Jakub Szatan</w:t>
      </w:r>
    </w:p>
    <w:p w14:paraId="0A2AC264" w14:textId="1B5DE0F8" w:rsidR="001A56F6" w:rsidRDefault="00000000" w:rsidP="002412E6">
      <w:pPr>
        <w:spacing w:line="276" w:lineRule="auto"/>
        <w:rPr>
          <w:rFonts w:ascii="Calibri" w:hAnsi="Calibri" w:cs="Calibri"/>
        </w:rPr>
      </w:pPr>
      <w:hyperlink r:id="rId7" w:history="1">
        <w:r w:rsidR="001A56F6" w:rsidRPr="006F5956">
          <w:rPr>
            <w:rStyle w:val="Hipercze"/>
            <w:rFonts w:ascii="Calibri" w:hAnsi="Calibri" w:cs="Calibri"/>
          </w:rPr>
          <w:t>szatan@targi.krakow.pl</w:t>
        </w:r>
      </w:hyperlink>
    </w:p>
    <w:p w14:paraId="5B8A480B" w14:textId="26919EDC" w:rsidR="002412E6" w:rsidRPr="00101768" w:rsidRDefault="002412E6" w:rsidP="002412E6">
      <w:pPr>
        <w:spacing w:line="276" w:lineRule="auto"/>
        <w:rPr>
          <w:rFonts w:ascii="Calibri" w:hAnsi="Calibri" w:cs="Calibri"/>
        </w:rPr>
      </w:pPr>
      <w:r w:rsidRPr="00101768">
        <w:rPr>
          <w:rFonts w:ascii="Calibri" w:hAnsi="Calibri" w:cs="Calibri"/>
        </w:rPr>
        <w:t xml:space="preserve">0048 </w:t>
      </w:r>
      <w:r w:rsidR="001A56F6" w:rsidRPr="001A56F6">
        <w:rPr>
          <w:rFonts w:ascii="Calibri" w:hAnsi="Calibri" w:cs="Calibri"/>
        </w:rPr>
        <w:t>509 157 968</w:t>
      </w:r>
    </w:p>
    <w:p w14:paraId="23D39BCC" w14:textId="77777777" w:rsidR="003A43CF" w:rsidRPr="00101768" w:rsidRDefault="003A43CF" w:rsidP="003A43CF">
      <w:pPr>
        <w:rPr>
          <w:rFonts w:ascii="Calibri" w:hAnsi="Calibri" w:cs="Calibri"/>
          <w:bCs/>
          <w:u w:val="single"/>
          <w:lang w:val="en-US"/>
        </w:rPr>
      </w:pPr>
    </w:p>
    <w:p w14:paraId="25FB3248" w14:textId="77777777" w:rsidR="003A43CF" w:rsidRPr="00101768" w:rsidRDefault="003A43CF" w:rsidP="003A43CF">
      <w:pPr>
        <w:jc w:val="both"/>
        <w:rPr>
          <w:rFonts w:ascii="Calibri" w:hAnsi="Calibri" w:cs="Calibri"/>
          <w:b/>
          <w:lang w:val="en-US"/>
        </w:rPr>
      </w:pPr>
    </w:p>
    <w:p w14:paraId="18D88987" w14:textId="77777777" w:rsidR="0027790C" w:rsidRPr="00101768" w:rsidRDefault="0027790C" w:rsidP="00B135FC">
      <w:pPr>
        <w:jc w:val="both"/>
        <w:rPr>
          <w:rFonts w:ascii="Calibri" w:hAnsi="Calibri" w:cs="Calibri"/>
          <w:u w:val="single"/>
          <w:lang w:val="en-US"/>
        </w:rPr>
      </w:pPr>
    </w:p>
    <w:p w14:paraId="70E45B3D" w14:textId="77777777" w:rsidR="005D5BD3" w:rsidRPr="00101768" w:rsidRDefault="005D5BD3">
      <w:pPr>
        <w:rPr>
          <w:rFonts w:ascii="Calibri" w:hAnsi="Calibri" w:cs="Calibri"/>
          <w:lang w:val="en-US"/>
        </w:rPr>
      </w:pPr>
    </w:p>
    <w:sectPr w:rsidR="005D5BD3" w:rsidRPr="001017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E8C4" w14:textId="77777777" w:rsidR="004275F8" w:rsidRDefault="004275F8" w:rsidP="002412E6">
      <w:pPr>
        <w:spacing w:after="0" w:line="240" w:lineRule="auto"/>
      </w:pPr>
      <w:r>
        <w:separator/>
      </w:r>
    </w:p>
  </w:endnote>
  <w:endnote w:type="continuationSeparator" w:id="0">
    <w:p w14:paraId="182992CE" w14:textId="77777777" w:rsidR="004275F8" w:rsidRDefault="004275F8" w:rsidP="0024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CA41" w14:textId="77777777" w:rsidR="002412E6" w:rsidRDefault="002412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CEFF" w14:textId="498312BB" w:rsidR="002412E6" w:rsidRDefault="002412E6">
    <w:pPr>
      <w:pStyle w:val="Stopka"/>
    </w:pPr>
    <w:r>
      <w:rPr>
        <w:noProof/>
      </w:rPr>
      <w:drawing>
        <wp:inline distT="0" distB="0" distL="0" distR="0" wp14:anchorId="44727A68" wp14:editId="5EAB0577">
          <wp:extent cx="5760720" cy="868045"/>
          <wp:effectExtent l="0" t="0" r="0" b="8255"/>
          <wp:docPr id="599726436" name="Obraz 2" descr="Obraz zawierający tekst, Czcionka, biały, algebr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26436" name="Obraz 2" descr="Obraz zawierający tekst, Czcionka, biały, algebr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68045"/>
                  </a:xfrm>
                  <a:prstGeom prst="rect">
                    <a:avLst/>
                  </a:prstGeom>
                </pic:spPr>
              </pic:pic>
            </a:graphicData>
          </a:graphic>
        </wp:inline>
      </w:drawing>
    </w:r>
  </w:p>
  <w:p w14:paraId="00BCE0AF" w14:textId="77777777" w:rsidR="002412E6" w:rsidRDefault="002412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FA06" w14:textId="77777777" w:rsidR="002412E6" w:rsidRDefault="002412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79DB4" w14:textId="77777777" w:rsidR="004275F8" w:rsidRDefault="004275F8" w:rsidP="002412E6">
      <w:pPr>
        <w:spacing w:after="0" w:line="240" w:lineRule="auto"/>
      </w:pPr>
      <w:r>
        <w:separator/>
      </w:r>
    </w:p>
  </w:footnote>
  <w:footnote w:type="continuationSeparator" w:id="0">
    <w:p w14:paraId="0A0E84BE" w14:textId="77777777" w:rsidR="004275F8" w:rsidRDefault="004275F8" w:rsidP="0024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1B75" w14:textId="77777777" w:rsidR="002412E6" w:rsidRDefault="002412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AB1F" w14:textId="041BBDBE" w:rsidR="002412E6" w:rsidRDefault="002412E6">
    <w:pPr>
      <w:pStyle w:val="Nagwek"/>
    </w:pPr>
    <w:r>
      <w:rPr>
        <w:noProof/>
      </w:rPr>
      <w:drawing>
        <wp:inline distT="0" distB="0" distL="0" distR="0" wp14:anchorId="374AD427" wp14:editId="43B00784">
          <wp:extent cx="5760720" cy="1002665"/>
          <wp:effectExtent l="0" t="0" r="0" b="6985"/>
          <wp:docPr id="546601249" name="Obraz 1"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01249" name="Obraz 1" descr="Obraz zawierający tekst, zrzut ekranu, Czcionka, diagram&#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002665"/>
                  </a:xfrm>
                  <a:prstGeom prst="rect">
                    <a:avLst/>
                  </a:prstGeom>
                </pic:spPr>
              </pic:pic>
            </a:graphicData>
          </a:graphic>
        </wp:inline>
      </w:drawing>
    </w:r>
  </w:p>
  <w:p w14:paraId="0206B920" w14:textId="77777777" w:rsidR="002412E6" w:rsidRDefault="002412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6345" w14:textId="77777777" w:rsidR="002412E6" w:rsidRDefault="002412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15BE8"/>
    <w:multiLevelType w:val="hybridMultilevel"/>
    <w:tmpl w:val="71228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28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D3"/>
    <w:rsid w:val="00007780"/>
    <w:rsid w:val="00045839"/>
    <w:rsid w:val="00101768"/>
    <w:rsid w:val="001A56F6"/>
    <w:rsid w:val="001B3517"/>
    <w:rsid w:val="001B5EEB"/>
    <w:rsid w:val="001B7182"/>
    <w:rsid w:val="002412E6"/>
    <w:rsid w:val="0027790C"/>
    <w:rsid w:val="002E60EE"/>
    <w:rsid w:val="002F60B8"/>
    <w:rsid w:val="00301851"/>
    <w:rsid w:val="003105A3"/>
    <w:rsid w:val="00374C02"/>
    <w:rsid w:val="003A43CF"/>
    <w:rsid w:val="003E5507"/>
    <w:rsid w:val="004275F8"/>
    <w:rsid w:val="00566F79"/>
    <w:rsid w:val="005D5BD3"/>
    <w:rsid w:val="00775E68"/>
    <w:rsid w:val="0085199B"/>
    <w:rsid w:val="008F2F47"/>
    <w:rsid w:val="00A21EFE"/>
    <w:rsid w:val="00A7458E"/>
    <w:rsid w:val="00A8012C"/>
    <w:rsid w:val="00B135FC"/>
    <w:rsid w:val="00B9778C"/>
    <w:rsid w:val="00CE09B3"/>
    <w:rsid w:val="00CE1499"/>
    <w:rsid w:val="00D55B60"/>
    <w:rsid w:val="00D810FA"/>
    <w:rsid w:val="00D971BA"/>
    <w:rsid w:val="00E53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8E09"/>
  <w15:chartTrackingRefBased/>
  <w15:docId w15:val="{CE26ED8E-C080-442F-A47E-23AB2FA3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5BD3"/>
    <w:pPr>
      <w:autoSpaceDE w:val="0"/>
      <w:autoSpaceDN w:val="0"/>
      <w:adjustRightInd w:val="0"/>
      <w:spacing w:after="0" w:line="240" w:lineRule="auto"/>
    </w:pPr>
    <w:rPr>
      <w:rFonts w:ascii="Myriad Pro Cond" w:eastAsia="Times New Roman" w:hAnsi="Myriad Pro Cond" w:cs="Myriad Pro Cond"/>
      <w:color w:val="000000"/>
      <w:kern w:val="0"/>
      <w:sz w:val="24"/>
      <w:szCs w:val="24"/>
      <w:lang w:eastAsia="pl-PL"/>
      <w14:ligatures w14:val="none"/>
    </w:rPr>
  </w:style>
  <w:style w:type="table" w:styleId="Tabela-Siatka">
    <w:name w:val="Table Grid"/>
    <w:basedOn w:val="Standardowy"/>
    <w:uiPriority w:val="59"/>
    <w:rsid w:val="00B135F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27790C"/>
    <w:rPr>
      <w:color w:val="0000FF"/>
      <w:u w:val="single"/>
    </w:rPr>
  </w:style>
  <w:style w:type="paragraph" w:styleId="Akapitzlist">
    <w:name w:val="List Paragraph"/>
    <w:basedOn w:val="Normalny"/>
    <w:uiPriority w:val="34"/>
    <w:qFormat/>
    <w:rsid w:val="00CE09B3"/>
    <w:pPr>
      <w:ind w:left="720"/>
      <w:contextualSpacing/>
    </w:pPr>
  </w:style>
  <w:style w:type="paragraph" w:styleId="Nagwek">
    <w:name w:val="header"/>
    <w:basedOn w:val="Normalny"/>
    <w:link w:val="NagwekZnak"/>
    <w:uiPriority w:val="99"/>
    <w:unhideWhenUsed/>
    <w:rsid w:val="002412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E6"/>
  </w:style>
  <w:style w:type="paragraph" w:styleId="Stopka">
    <w:name w:val="footer"/>
    <w:basedOn w:val="Normalny"/>
    <w:link w:val="StopkaZnak"/>
    <w:uiPriority w:val="99"/>
    <w:unhideWhenUsed/>
    <w:rsid w:val="002412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E6"/>
  </w:style>
  <w:style w:type="character" w:styleId="Nierozpoznanawzmianka">
    <w:name w:val="Unresolved Mention"/>
    <w:basedOn w:val="Domylnaczcionkaakapitu"/>
    <w:uiPriority w:val="99"/>
    <w:semiHidden/>
    <w:unhideWhenUsed/>
    <w:rsid w:val="0031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zatan@targi.krak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4163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Kordek</dc:creator>
  <cp:keywords/>
  <dc:description/>
  <cp:lastModifiedBy>Karol Miernikiewicz</cp:lastModifiedBy>
  <cp:revision>4</cp:revision>
  <cp:lastPrinted>2023-08-07T13:42:00Z</cp:lastPrinted>
  <dcterms:created xsi:type="dcterms:W3CDTF">2024-07-01T13:40:00Z</dcterms:created>
  <dcterms:modified xsi:type="dcterms:W3CDTF">2024-07-02T13:58:00Z</dcterms:modified>
</cp:coreProperties>
</file>